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603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2503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line="240" w:lineRule="auto"/>
        <w:ind w:left="9666" w:right="-1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5808" cy="6762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0" w:right="86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513080</wp:posOffset>
            </wp:positionH>
            <wp:positionV relativeFrom="paragraph">
              <wp:posOffset>-625475</wp:posOffset>
            </wp:positionV>
            <wp:extent cx="1176655" cy="693420"/>
            <wp:effectExtent l="0" t="0" r="0" b="0"/>
            <wp:wrapNone/>
            <wp:docPr id="4" name="Image 4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MZ - or-ksuu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Fomu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Nambari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5"/>
          <w:sz w:val="24"/>
        </w:rPr>
        <w:t>02</w:t>
      </w:r>
    </w:p>
    <w:p>
      <w:pPr>
        <w:pStyle w:val="Heading1"/>
        <w:spacing w:before="109"/>
        <w:ind w:left="1" w:right="2"/>
        <w:jc w:val="center"/>
      </w:pPr>
      <w:r>
        <w:rPr/>
        <w:t>OFISI</w:t>
      </w:r>
      <w:r>
        <w:rPr>
          <w:spacing w:val="-5"/>
        </w:rPr>
        <w:t> </w:t>
      </w:r>
      <w:r>
        <w:rPr/>
        <w:t>YA</w:t>
      </w:r>
      <w:r>
        <w:rPr>
          <w:spacing w:val="-3"/>
        </w:rPr>
        <w:t> </w:t>
      </w:r>
      <w:r>
        <w:rPr/>
        <w:t>MKAGUZI</w:t>
      </w:r>
      <w:r>
        <w:rPr>
          <w:spacing w:val="-2"/>
        </w:rPr>
        <w:t> </w:t>
      </w:r>
      <w:r>
        <w:rPr/>
        <w:t>MKUU</w:t>
      </w:r>
      <w:r>
        <w:rPr>
          <w:spacing w:val="-3"/>
        </w:rPr>
        <w:t> </w:t>
      </w:r>
      <w:r>
        <w:rPr/>
        <w:t>WA</w:t>
      </w:r>
      <w:r>
        <w:rPr>
          <w:spacing w:val="-2"/>
        </w:rPr>
        <w:t> ELIMU</w:t>
      </w:r>
    </w:p>
    <w:p>
      <w:pPr>
        <w:spacing w:before="140"/>
        <w:ind w:left="2" w:right="2" w:firstLine="0"/>
        <w:jc w:val="center"/>
        <w:rPr>
          <w:b/>
          <w:sz w:val="24"/>
        </w:rPr>
      </w:pPr>
      <w:r>
        <w:rPr>
          <w:b/>
          <w:sz w:val="24"/>
        </w:rPr>
        <w:t>FOMU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UKAGUZI WA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UJIFUNZAJI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NGAZI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MSINGI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SEKONDARI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8"/>
        <w:gridCol w:w="1697"/>
        <w:gridCol w:w="297"/>
        <w:gridCol w:w="1149"/>
        <w:gridCol w:w="288"/>
        <w:gridCol w:w="359"/>
        <w:gridCol w:w="778"/>
        <w:gridCol w:w="900"/>
      </w:tblGrid>
      <w:tr>
        <w:trPr>
          <w:trHeight w:val="458" w:hRule="atLeast"/>
        </w:trPr>
        <w:tc>
          <w:tcPr>
            <w:tcW w:w="9126" w:type="dxa"/>
            <w:gridSpan w:val="8"/>
            <w:shd w:val="clear" w:color="auto" w:fill="00AF50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Taarifa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Awali</w:t>
            </w: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Mwalimu</w:t>
            </w:r>
          </w:p>
        </w:tc>
        <w:tc>
          <w:tcPr>
            <w:tcW w:w="3790" w:type="dxa"/>
            <w:gridSpan w:val="5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Jinsia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Mwalimu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Uzoefu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kufundisha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Ngazi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(Msingi/Sekondari)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Umiliki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Darasa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lililokaguliwa</w:t>
            </w:r>
          </w:p>
        </w:tc>
        <w:tc>
          <w:tcPr>
            <w:tcW w:w="3143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Mkondo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Darasa</w:t>
            </w:r>
          </w:p>
        </w:tc>
        <w:tc>
          <w:tcPr>
            <w:tcW w:w="169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734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2037" w:type="dxa"/>
            <w:gridSpan w:val="3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755" w:hRule="atLeast"/>
        </w:trPr>
        <w:tc>
          <w:tcPr>
            <w:tcW w:w="3658" w:type="dxa"/>
          </w:tcPr>
          <w:p>
            <w:pPr>
              <w:pStyle w:val="TableParagraph"/>
              <w:spacing w:line="259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697" w:type="dxa"/>
          </w:tcPr>
          <w:p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734" w:type="dxa"/>
            <w:gridSpan w:val="3"/>
          </w:tcPr>
          <w:p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2037" w:type="dxa"/>
            <w:gridSpan w:val="3"/>
          </w:tcPr>
          <w:p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mwisho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3658" w:type="dxa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sasa</w:t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gridSpan w:val="2"/>
          </w:tcPr>
          <w:p>
            <w:pPr>
              <w:pStyle w:val="TableParagraph"/>
              <w:spacing w:line="259" w:lineRule="auto"/>
              <w:ind w:left="108" w:right="414"/>
              <w:rPr>
                <w:sz w:val="24"/>
              </w:rPr>
            </w:pPr>
            <w:r>
              <w:rPr>
                <w:sz w:val="24"/>
              </w:rPr>
              <w:t>Muda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kuanza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……….</w:t>
            </w:r>
          </w:p>
        </w:tc>
        <w:tc>
          <w:tcPr>
            <w:tcW w:w="2037" w:type="dxa"/>
            <w:gridSpan w:val="3"/>
          </w:tcPr>
          <w:p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z w:val="24"/>
              </w:rPr>
              <w:t>Muda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wa</w:t>
            </w:r>
          </w:p>
          <w:p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kumaliza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………</w:t>
            </w:r>
          </w:p>
        </w:tc>
      </w:tr>
    </w:tbl>
    <w:p>
      <w:pPr>
        <w:pStyle w:val="BodyText"/>
        <w:spacing w:before="189"/>
        <w:rPr>
          <w:b/>
        </w:rPr>
      </w:pPr>
    </w:p>
    <w:p>
      <w:pPr>
        <w:pStyle w:val="BodyText"/>
        <w:tabs>
          <w:tab w:pos="8748" w:val="left" w:leader="none"/>
        </w:tabs>
        <w:spacing w:line="396" w:lineRule="auto"/>
        <w:ind w:left="874" w:right="2024"/>
      </w:pPr>
      <w:r>
        <w:rPr/>
        <w:t>Somo </w:t>
      </w:r>
      <w:r>
        <w:rPr>
          <w:u w:val="single"/>
        </w:rPr>
        <w:tab/>
      </w:r>
      <w:r>
        <w:rPr/>
        <w:t> Ujuzi Mkuu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72688</wp:posOffset>
                </wp:positionV>
                <wp:extent cx="5181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5.723479pt;width:408pt;height:.1pt;mso-position-horizontal-relative:page;mso-position-vertical-relative:paragraph;z-index:-15728640;mso-wrap-distance-left:0;mso-wrap-distance-right:0" id="docshape2" coordorigin="1440,114" coordsize="8160,0" path="m1440,114l9600,1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/>
        <w:ind w:left="874"/>
      </w:pPr>
      <w:r>
        <w:rPr/>
        <w:t>Ujuzi</w:t>
      </w:r>
      <w:r>
        <w:rPr>
          <w:spacing w:val="-1"/>
        </w:rPr>
        <w:t> </w:t>
      </w:r>
      <w:r>
        <w:rPr/>
        <w:t>mahususi/matokeo</w:t>
      </w:r>
      <w:r>
        <w:rPr>
          <w:spacing w:val="-1"/>
        </w:rPr>
        <w:t> </w:t>
      </w:r>
      <w:r>
        <w:rPr/>
        <w:t>mahususi</w:t>
      </w:r>
      <w:r>
        <w:rPr>
          <w:spacing w:val="-2"/>
        </w:rPr>
        <w:t> </w:t>
      </w:r>
      <w:r>
        <w:rPr/>
        <w:t>ya</w:t>
      </w:r>
      <w:r>
        <w:rPr>
          <w:spacing w:val="-1"/>
        </w:rPr>
        <w:t> </w:t>
      </w:r>
      <w:r>
        <w:rPr>
          <w:spacing w:val="-2"/>
        </w:rPr>
        <w:t>kujifunza: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186151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.657613pt;width:450pt;height:.1pt;mso-position-horizontal-relative:page;mso-position-vertical-relative:paragraph;z-index:-15728128;mso-wrap-distance-left:0;mso-wrap-distance-right:0" id="docshape3" coordorigin="1440,293" coordsize="9000,0" path="m1440,293l10440,29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182" w:after="0"/>
        <w:ind w:left="1594" w:right="0" w:hanging="487"/>
        <w:jc w:val="left"/>
        <w:rPr>
          <w:i/>
          <w:sz w:val="24"/>
        </w:rPr>
      </w:pPr>
      <w:r>
        <w:rPr>
          <w:i/>
          <w:sz w:val="24"/>
        </w:rPr>
        <w:t>Maeneo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ambayo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Mwalimu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amefanya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vizuri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0" w:after="0"/>
        <w:ind w:left="1594" w:right="0" w:hanging="554"/>
        <w:jc w:val="left"/>
        <w:rPr>
          <w:i/>
          <w:sz w:val="24"/>
        </w:rPr>
      </w:pPr>
      <w:r>
        <w:rPr>
          <w:i/>
          <w:sz w:val="24"/>
        </w:rPr>
        <w:t>Maeneo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ambayo yanahitaji </w:t>
      </w:r>
      <w:r>
        <w:rPr>
          <w:i/>
          <w:spacing w:val="-2"/>
          <w:sz w:val="24"/>
        </w:rPr>
        <w:t>Kuimarishwa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0" w:after="0"/>
        <w:ind w:left="1594" w:right="0" w:hanging="619"/>
        <w:jc w:val="left"/>
        <w:rPr>
          <w:i/>
          <w:sz w:val="24"/>
        </w:rPr>
      </w:pPr>
      <w:r>
        <w:rPr>
          <w:i/>
          <w:spacing w:val="-2"/>
          <w:sz w:val="24"/>
        </w:rPr>
        <w:t>Mapendekezo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1034" w:top="0" w:bottom="1220" w:left="566" w:right="566"/>
          <w:pgNumType w:start="1"/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1613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25030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1"/>
        <w:rPr>
          <w:i/>
          <w:sz w:val="20"/>
        </w:rPr>
      </w:pPr>
    </w:p>
    <w:tbl>
      <w:tblPr>
        <w:tblW w:w="0" w:type="auto"/>
        <w:jc w:val="left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720"/>
        <w:gridCol w:w="3685"/>
        <w:gridCol w:w="1135"/>
      </w:tblGrid>
      <w:tr>
        <w:trPr>
          <w:trHeight w:val="551" w:hRule="atLeast"/>
        </w:trPr>
        <w:tc>
          <w:tcPr>
            <w:tcW w:w="1740" w:type="dxa"/>
            <w:shd w:val="clear" w:color="auto" w:fill="00AF50"/>
          </w:tcPr>
          <w:p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KIPENGELE</w:t>
            </w:r>
          </w:p>
        </w:tc>
        <w:tc>
          <w:tcPr>
            <w:tcW w:w="2720" w:type="dxa"/>
            <w:shd w:val="clear" w:color="auto" w:fill="00AF50"/>
          </w:tcPr>
          <w:p>
            <w:pPr>
              <w:pStyle w:val="TableParagraph"/>
              <w:spacing w:line="275" w:lineRule="exact"/>
              <w:ind w:left="7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685" w:type="dxa"/>
            <w:shd w:val="clear" w:color="auto" w:fill="00AF50"/>
          </w:tcPr>
          <w:p>
            <w:pPr>
              <w:pStyle w:val="TableParagraph"/>
              <w:spacing w:line="275" w:lineRule="exact"/>
              <w:ind w:left="119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135" w:type="dxa"/>
            <w:shd w:val="clear" w:color="auto" w:fill="00AF50"/>
          </w:tcPr>
          <w:p>
            <w:pPr>
              <w:pStyle w:val="TableParagraph"/>
              <w:spacing w:line="276" w:lineRule="exact"/>
              <w:ind w:left="325" w:right="211" w:hanging="10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Alama (1-4)</w:t>
            </w:r>
          </w:p>
        </w:tc>
      </w:tr>
      <w:tr>
        <w:trPr>
          <w:trHeight w:val="1352" w:hRule="atLeast"/>
        </w:trPr>
        <w:tc>
          <w:tcPr>
            <w:tcW w:w="1740" w:type="dxa"/>
            <w:vMerge w:val="restart"/>
            <w:textDirection w:val="btLr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87"/>
              <w:rPr>
                <w:i/>
                <w:sz w:val="24"/>
              </w:rPr>
            </w:pPr>
          </w:p>
          <w:p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Ujifunzaji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Ufundishaji</w:t>
            </w: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828" w:right="269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</w:t>
            </w:r>
            <w:r>
              <w:rPr>
                <w:spacing w:val="-2"/>
                <w:sz w:val="24"/>
              </w:rPr>
              <w:t>hushiriki kikamilifu </w:t>
            </w:r>
            <w:r>
              <w:rPr>
                <w:sz w:val="24"/>
              </w:rPr>
              <w:t>kwenye somo kupitia vitendo vya kujifunzia </w:t>
            </w:r>
            <w:r>
              <w:rPr>
                <w:spacing w:val="-2"/>
                <w:sz w:val="24"/>
              </w:rPr>
              <w:t>vilivyoandaliwa, </w:t>
            </w:r>
            <w:r>
              <w:rPr>
                <w:sz w:val="24"/>
              </w:rPr>
              <w:t>mijadala na </w:t>
            </w:r>
            <w:r>
              <w:rPr>
                <w:spacing w:val="-2"/>
                <w:sz w:val="24"/>
              </w:rPr>
              <w:t>tafakuri.</w:t>
            </w: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 hushiriki kikamilifu kwenye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kupitia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vitendo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 kujifunzia vilivyoandaliwa, mijadala na tafakuri.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225"/>
              <w:jc w:val="both"/>
              <w:rPr>
                <w:sz w:val="24"/>
              </w:rPr>
            </w:pPr>
            <w:r>
              <w:rPr>
                <w:sz w:val="24"/>
              </w:rPr>
              <w:t>Wanafunzi wanaonesha ufahamu mzuri na mazingatio kutokana na mada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iliyofundishwa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mwalimu.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ujifunzaji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inapelekea wanafunzi kufikia umahiri uliobainishwa kwa wakati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4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96" w:hanging="3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wanaonesha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mueleke</w:t>
            </w:r>
            <w:r>
              <w:rPr>
                <w:sz w:val="24"/>
              </w:rPr>
              <w:t>o chanya katika ujifunzaji, hushiriki kikamilifu katika masomo, 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wanafuata maelekezo pamoja na kupokea mrejesho ipasavyo</w:t>
            </w: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4"/>
              <w:rPr>
                <w:sz w:val="24"/>
              </w:rPr>
            </w:pPr>
            <w:r>
              <w:rPr>
                <w:sz w:val="24"/>
              </w:rPr>
              <w:t>Wanafunzi huuliza na kujibu maswali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huchangia mawazo wakati wa majadiliano, na kushirikiana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 za vikundi.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Wanafunzi hutekeleza kwa haraka mapendekezo au masahihisho yanayotolewa na mwalimu ili kuimarisha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ujifunzaji.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0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Wanafunzi huonesha umakini na hushiriki katika somo kwa muda wote, humaliza kazi kwa muda ulioainishwa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kuelekezwa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mara kwa mara.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129" w:hanging="3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hunufaika na mbinu na nyenzo za kujifunzia </w:t>
            </w:r>
            <w:r>
              <w:rPr>
                <w:spacing w:val="-2"/>
                <w:sz w:val="24"/>
              </w:rPr>
              <w:t>zilizoandaliwa </w:t>
            </w:r>
            <w:r>
              <w:rPr>
                <w:sz w:val="24"/>
              </w:rPr>
              <w:t>kulingana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viwango vyao vya umahiri</w:t>
            </w: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hujifunza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 mbinu mbalimbali za kufundishia</w:t>
            </w:r>
          </w:p>
          <w:p>
            <w:pPr>
              <w:pStyle w:val="TableParagraph"/>
              <w:spacing w:line="27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kuimarisha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uwezo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kipekee 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kujifunza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kujenga </w:t>
            </w:r>
            <w:r>
              <w:rPr>
                <w:spacing w:val="-2"/>
                <w:sz w:val="24"/>
              </w:rPr>
              <w:t>umahiri.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Wanafunzi hushiriki na kuzitumia kikamilifu nyenzo mbalimbali za kujifunzia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kuongeza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ufahamu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 ujuzi wao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828" w:right="129" w:hanging="3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huendelea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kukua kupitia ushauri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unasihi </w:t>
            </w:r>
            <w:r>
              <w:rPr>
                <w:spacing w:val="-2"/>
                <w:sz w:val="24"/>
              </w:rPr>
              <w:t>elekezi</w:t>
            </w: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Wanafunzi hupokea usaidizi na mwongozo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binafsi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kuimarisha ujifunzaji na maendeleo yao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ushauri rika kwa kubadilishana maarifa, ujuzi, na uzoefu ili kusaidiana.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034" w:top="0" w:bottom="1220" w:left="566" w:right="566"/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161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25030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1"/>
        <w:rPr>
          <w:i/>
          <w:sz w:val="20"/>
        </w:rPr>
      </w:pPr>
    </w:p>
    <w:tbl>
      <w:tblPr>
        <w:tblW w:w="0" w:type="auto"/>
        <w:jc w:val="left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720"/>
        <w:gridCol w:w="3685"/>
        <w:gridCol w:w="1135"/>
      </w:tblGrid>
      <w:tr>
        <w:trPr>
          <w:trHeight w:val="551" w:hRule="atLeast"/>
        </w:trPr>
        <w:tc>
          <w:tcPr>
            <w:tcW w:w="1740" w:type="dxa"/>
            <w:shd w:val="clear" w:color="auto" w:fill="00AF50"/>
          </w:tcPr>
          <w:p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KIPENGELE</w:t>
            </w:r>
          </w:p>
        </w:tc>
        <w:tc>
          <w:tcPr>
            <w:tcW w:w="2720" w:type="dxa"/>
            <w:shd w:val="clear" w:color="auto" w:fill="00AF50"/>
          </w:tcPr>
          <w:p>
            <w:pPr>
              <w:pStyle w:val="TableParagraph"/>
              <w:spacing w:line="275" w:lineRule="exact"/>
              <w:ind w:left="7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685" w:type="dxa"/>
            <w:shd w:val="clear" w:color="auto" w:fill="00AF50"/>
          </w:tcPr>
          <w:p>
            <w:pPr>
              <w:pStyle w:val="TableParagraph"/>
              <w:spacing w:line="275" w:lineRule="exact"/>
              <w:ind w:left="119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135" w:type="dxa"/>
            <w:shd w:val="clear" w:color="auto" w:fill="00AF50"/>
          </w:tcPr>
          <w:p>
            <w:pPr>
              <w:pStyle w:val="TableParagraph"/>
              <w:spacing w:line="276" w:lineRule="exact"/>
              <w:ind w:left="325" w:right="211" w:hanging="10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Alama (1-4)</w:t>
            </w:r>
          </w:p>
        </w:tc>
      </w:tr>
      <w:tr>
        <w:trPr>
          <w:trHeight w:val="1103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76" w:lineRule="exact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 hutumia mrejesho wenye kujenga ili kuimarisha mbinu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ujifunzaji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kukuza ukuaji wao binafsi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weneyewe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huchambua, hutathmini, na hutatua matatizo kwa kutafakuri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137" w:hanging="3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Tafakuri yakinifu, ubunifu,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mashirikiano na mawasiliano</w:t>
            </w:r>
          </w:p>
        </w:tc>
        <w:tc>
          <w:tcPr>
            <w:tcW w:w="3685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 uvumbuzi na ubunifu zinazoimarisha matokeo ya </w:t>
            </w:r>
            <w:r>
              <w:rPr>
                <w:spacing w:val="-2"/>
                <w:sz w:val="24"/>
              </w:rPr>
              <w:t>ujifunzaji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huonesha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kufanya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kazi kwa pamoja, kuheshimiana, na kuwajibika katika kazi za vikundi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92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178" w:hanging="3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huimarisha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ujuzi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z w:val="24"/>
              </w:rPr>
              <w:t>o wa kuzungumza na shughuli za vitendo kupitia upimaji na </w:t>
            </w:r>
            <w:r>
              <w:rPr>
                <w:spacing w:val="-2"/>
                <w:sz w:val="24"/>
              </w:rPr>
              <w:t>usaidizi</w:t>
            </w: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 hupokea mrejesho chanya kuhusiana na kuzungumza 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vitendo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kuongeza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ujuzi </w:t>
            </w:r>
            <w:r>
              <w:rPr>
                <w:spacing w:val="-5"/>
                <w:sz w:val="24"/>
              </w:rPr>
              <w:t>wao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Wanafunzi hushiriki kikamilifu katika shughuli za vitendo na matumizi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mazuri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maarifa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yao.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Wanafunzi huonesha stadi ya kuzungumza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kupitia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mijadala, uwasilishaji na uulizaji wa </w:t>
            </w:r>
            <w:r>
              <w:rPr>
                <w:spacing w:val="-2"/>
                <w:sz w:val="24"/>
              </w:rPr>
              <w:t>maswali.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hanging="3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Walimu huonesha weledi katika mwenendo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maadili</w:t>
            </w: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Kufuata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miiko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maadili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kazi ambayo huwasaidia wanafunzi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2"/>
              <w:ind w:left="107" w:right="144"/>
              <w:rPr>
                <w:sz w:val="24"/>
              </w:rPr>
            </w:pPr>
            <w:r>
              <w:rPr>
                <w:sz w:val="24"/>
              </w:rPr>
              <w:t>Kuheshimu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haki,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hadhi/utu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asili za wanafunzi.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Ushiriki katika kujiendeleza kitaaluma ili kuimarisha ufundishaji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maadili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kazi.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145" w:type="dxa"/>
            <w:gridSpan w:val="3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Wastani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wa </w:t>
            </w:r>
            <w:r>
              <w:rPr>
                <w:b/>
                <w:spacing w:val="-4"/>
                <w:sz w:val="24"/>
              </w:rPr>
              <w:t>alama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034" w:top="0" w:bottom="1220" w:left="566" w:right="566"/>
        </w:sectPr>
      </w:pPr>
    </w:p>
    <w:p>
      <w:pPr>
        <w:pStyle w:val="BodyText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162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62503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0945" cy="6250305"/>
                          <a:chExt cx="7560945" cy="625030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6250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55" y="1440179"/>
                            <a:ext cx="5727065" cy="281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5pt;height:492.15pt;mso-position-horizontal-relative:page;mso-position-vertical-relative:page;z-index:-16154112" id="docshapegroup4" coordorigin="0,0" coordsize="11907,9843">
                <v:shape style="position:absolute;left:0;top:0;width:11907;height:9843" type="#_x0000_t75" id="docshape5" stroked="false">
                  <v:imagedata r:id="rId9" o:title=""/>
                </v:shape>
                <v:shape style="position:absolute;left:1013;top:2268;width:9019;height:4440" type="#_x0000_t75" id="docshape6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1"/>
        <w:rPr>
          <w:i/>
        </w:rPr>
      </w:pPr>
    </w:p>
    <w:p>
      <w:pPr>
        <w:pStyle w:val="Heading1"/>
      </w:pPr>
      <w:r>
        <w:rPr/>
        <w:t>Ufafanuzi</w:t>
      </w:r>
      <w:r>
        <w:rPr>
          <w:spacing w:val="-4"/>
        </w:rPr>
        <w:t> </w:t>
      </w:r>
      <w:r>
        <w:rPr/>
        <w:t>wa</w:t>
      </w:r>
      <w:r>
        <w:rPr>
          <w:spacing w:val="-3"/>
        </w:rPr>
        <w:t> </w:t>
      </w:r>
      <w:r>
        <w:rPr>
          <w:spacing w:val="-4"/>
        </w:rPr>
        <w:t>Alama</w:t>
      </w:r>
    </w:p>
    <w:p>
      <w:pPr>
        <w:pStyle w:val="Heading1"/>
        <w:spacing w:after="0"/>
        <w:sectPr>
          <w:pgSz w:w="11910" w:h="16840"/>
          <w:pgMar w:header="0" w:footer="1034" w:top="0" w:bottom="1220" w:left="566" w:right="56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1628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</w:p>
    <w:p>
      <w:pPr>
        <w:tabs>
          <w:tab w:pos="9521" w:val="left" w:leader="none"/>
        </w:tabs>
        <w:spacing w:line="240" w:lineRule="auto"/>
        <w:ind w:left="92" w:right="0" w:firstLine="0"/>
        <w:rPr>
          <w:position w:val="11"/>
          <w:sz w:val="20"/>
        </w:rPr>
      </w:pPr>
      <w:r>
        <w:rPr>
          <w:sz w:val="20"/>
        </w:rPr>
        <w:drawing>
          <wp:inline distT="0" distB="0" distL="0" distR="0">
            <wp:extent cx="1169543" cy="689228"/>
            <wp:effectExtent l="0" t="0" r="0" b="0"/>
            <wp:docPr id="14" name="Image 14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SMZ - or-ksuu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43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1"/>
          <w:sz w:val="20"/>
        </w:rPr>
        <w:drawing>
          <wp:inline distT="0" distB="0" distL="0" distR="0">
            <wp:extent cx="685800" cy="67627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</w:r>
    </w:p>
    <w:p>
      <w:pPr>
        <w:pStyle w:val="BodyText"/>
        <w:ind w:right="905"/>
        <w:jc w:val="right"/>
      </w:pPr>
      <w:r>
        <w:rPr/>
        <w:t>Fomu</w:t>
      </w:r>
      <w:r>
        <w:rPr>
          <w:spacing w:val="-4"/>
        </w:rPr>
        <w:t> </w:t>
      </w:r>
      <w:r>
        <w:rPr/>
        <w:t>Namba.</w:t>
      </w:r>
      <w:r>
        <w:rPr>
          <w:spacing w:val="-1"/>
        </w:rPr>
        <w:t> </w:t>
      </w:r>
      <w:r>
        <w:rPr>
          <w:spacing w:val="-5"/>
        </w:rPr>
        <w:t>02</w:t>
      </w:r>
    </w:p>
    <w:p>
      <w:pPr>
        <w:pStyle w:val="BodyText"/>
        <w:spacing w:before="135"/>
        <w:ind w:left="2" w:right="2"/>
        <w:jc w:val="center"/>
      </w:pPr>
      <w:r>
        <w:rPr/>
        <w:t>OFISI</w:t>
      </w:r>
      <w:r>
        <w:rPr>
          <w:spacing w:val="-8"/>
        </w:rPr>
        <w:t> </w:t>
      </w:r>
      <w:r>
        <w:rPr/>
        <w:t>YA</w:t>
      </w:r>
      <w:r>
        <w:rPr>
          <w:spacing w:val="-2"/>
        </w:rPr>
        <w:t> </w:t>
      </w:r>
      <w:r>
        <w:rPr/>
        <w:t>MKAGUZI</w:t>
      </w:r>
      <w:r>
        <w:rPr>
          <w:spacing w:val="-1"/>
        </w:rPr>
        <w:t> </w:t>
      </w:r>
      <w:r>
        <w:rPr/>
        <w:t>MKUU</w:t>
      </w:r>
      <w:r>
        <w:rPr>
          <w:spacing w:val="-2"/>
        </w:rPr>
        <w:t> </w:t>
      </w:r>
      <w:r>
        <w:rPr/>
        <w:t>WA</w:t>
      </w:r>
      <w:r>
        <w:rPr>
          <w:spacing w:val="-2"/>
        </w:rPr>
        <w:t> ELIMU</w:t>
      </w:r>
    </w:p>
    <w:p>
      <w:pPr>
        <w:pStyle w:val="BodyText"/>
        <w:spacing w:before="140"/>
        <w:ind w:right="2"/>
        <w:jc w:val="center"/>
      </w:pPr>
      <w:r>
        <w:rPr/>
        <w:t>FOMU</w:t>
      </w:r>
      <w:r>
        <w:rPr>
          <w:spacing w:val="-6"/>
        </w:rPr>
        <w:t> </w:t>
      </w:r>
      <w:r>
        <w:rPr/>
        <w:t>YA</w:t>
      </w:r>
      <w:r>
        <w:rPr>
          <w:spacing w:val="-1"/>
        </w:rPr>
        <w:t> </w:t>
      </w:r>
      <w:r>
        <w:rPr/>
        <w:t>UKAGUZI</w:t>
      </w:r>
      <w:r>
        <w:rPr>
          <w:spacing w:val="-3"/>
        </w:rPr>
        <w:t> </w:t>
      </w:r>
      <w:r>
        <w:rPr/>
        <w:t>WA</w:t>
      </w:r>
      <w:r>
        <w:rPr>
          <w:spacing w:val="-3"/>
        </w:rPr>
        <w:t> </w:t>
      </w:r>
      <w:r>
        <w:rPr/>
        <w:t>UJIFUNZAJI</w:t>
      </w:r>
      <w:r>
        <w:rPr>
          <w:spacing w:val="-3"/>
        </w:rPr>
        <w:t> </w:t>
      </w:r>
      <w:r>
        <w:rPr/>
        <w:t>KWA</w:t>
      </w:r>
      <w:r>
        <w:rPr>
          <w:spacing w:val="-1"/>
        </w:rPr>
        <w:t> </w:t>
      </w:r>
      <w:r>
        <w:rPr/>
        <w:t>SKULI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MAANDALIZI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3"/>
        <w:gridCol w:w="1639"/>
        <w:gridCol w:w="285"/>
        <w:gridCol w:w="1315"/>
        <w:gridCol w:w="363"/>
        <w:gridCol w:w="338"/>
        <w:gridCol w:w="812"/>
        <w:gridCol w:w="843"/>
      </w:tblGrid>
      <w:tr>
        <w:trPr>
          <w:trHeight w:val="275" w:hRule="atLeast"/>
        </w:trPr>
        <w:tc>
          <w:tcPr>
            <w:tcW w:w="9128" w:type="dxa"/>
            <w:gridSpan w:val="8"/>
            <w:shd w:val="clear" w:color="auto" w:fill="D0CECE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Taarifa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 </w:t>
            </w:r>
            <w:r>
              <w:rPr>
                <w:spacing w:val="-2"/>
                <w:sz w:val="24"/>
              </w:rPr>
              <w:t>Awali</w:t>
            </w:r>
          </w:p>
        </w:tc>
      </w:tr>
      <w:tr>
        <w:trPr>
          <w:trHeight w:val="278" w:hRule="atLeast"/>
        </w:trPr>
        <w:tc>
          <w:tcPr>
            <w:tcW w:w="353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mwalimu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Jinsia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533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 </w:t>
            </w:r>
            <w:r>
              <w:rPr>
                <w:spacing w:val="-2"/>
                <w:sz w:val="24"/>
              </w:rPr>
              <w:t>elimu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Tahasusi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Uzoefu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kazi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Mmiliki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Darasa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lililokaguliwa</w:t>
            </w:r>
          </w:p>
        </w:tc>
        <w:tc>
          <w:tcPr>
            <w:tcW w:w="323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  <w:gridSpan w:val="3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Mkondo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watoto</w:t>
            </w:r>
          </w:p>
        </w:tc>
        <w:tc>
          <w:tcPr>
            <w:tcW w:w="163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6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mahitaji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63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6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276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ukaguzi </w:t>
            </w:r>
            <w:r>
              <w:rPr>
                <w:spacing w:val="-2"/>
                <w:sz w:val="24"/>
              </w:rPr>
              <w:t>uliopita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Ukaguzi</w:t>
            </w:r>
          </w:p>
        </w:tc>
        <w:tc>
          <w:tcPr>
            <w:tcW w:w="192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Kuanzia……...</w:t>
            </w: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Kumalizia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……</w:t>
            </w: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4"/>
                <w:sz w:val="24"/>
              </w:rPr>
              <w:t>Saini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89"/>
      </w:pPr>
    </w:p>
    <w:p>
      <w:pPr>
        <w:pStyle w:val="BodyText"/>
        <w:tabs>
          <w:tab w:pos="9048" w:val="left" w:leader="none"/>
          <w:tab w:pos="9314" w:val="left" w:leader="none"/>
          <w:tab w:pos="9513" w:val="left" w:leader="none"/>
          <w:tab w:pos="9595" w:val="left" w:leader="none"/>
        </w:tabs>
        <w:spacing w:line="398" w:lineRule="auto" w:before="1"/>
        <w:ind w:left="874" w:right="1177"/>
      </w:pPr>
      <w:r>
        <w:rPr/>
        <w:t>Ujuzi wa jumla:</w:t>
      </w:r>
      <w:r>
        <w:rPr>
          <w:spacing w:val="40"/>
        </w:rPr>
        <w:t> </w:t>
      </w:r>
      <w:r>
        <w:rPr>
          <w:u w:val="single"/>
        </w:rPr>
        <w:tab/>
        <w:tab/>
      </w:r>
      <w:r>
        <w:rPr/>
        <w:t> Mada /Dhamira: </w:t>
      </w:r>
      <w:r>
        <w:rPr>
          <w:u w:val="single"/>
        </w:rPr>
        <w:tab/>
      </w:r>
      <w:r>
        <w:rPr/>
        <w:t> Matokeo mahasusi ya kujifunza: </w:t>
      </w:r>
      <w:r>
        <w:rPr>
          <w:u w:val="single"/>
        </w:rPr>
        <w:tab/>
        <w:tab/>
        <w:tab/>
      </w:r>
      <w:r>
        <w:rPr/>
        <w:t> Shughuli maalum: </w:t>
      </w:r>
      <w:r>
        <w:rPr>
          <w:u w:val="single"/>
        </w:rPr>
        <w:tab/>
        <w:tab/>
        <w:tab/>
        <w:tab/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0" w:after="0"/>
        <w:ind w:left="1020" w:right="0" w:hanging="146"/>
        <w:jc w:val="left"/>
        <w:rPr>
          <w:sz w:val="24"/>
        </w:rPr>
      </w:pPr>
      <w:r>
        <w:rPr>
          <w:sz w:val="24"/>
        </w:rPr>
        <w:t>Maeneo ambayo</w:t>
      </w:r>
      <w:r>
        <w:rPr>
          <w:spacing w:val="-2"/>
          <w:sz w:val="24"/>
        </w:rPr>
        <w:t> </w:t>
      </w:r>
      <w:r>
        <w:rPr>
          <w:sz w:val="24"/>
        </w:rPr>
        <w:t>yamefanywa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vizuri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40" w:lineRule="auto" w:before="0" w:after="0"/>
        <w:ind w:left="1087" w:right="0" w:hanging="213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2"/>
          <w:sz w:val="24"/>
        </w:rPr>
        <w:t> </w:t>
      </w:r>
      <w:r>
        <w:rPr>
          <w:sz w:val="24"/>
        </w:rPr>
        <w:t>yanahitaji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kuimarishwa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1153" w:val="left" w:leader="none"/>
        </w:tabs>
        <w:spacing w:line="240" w:lineRule="auto" w:before="0" w:after="0"/>
        <w:ind w:left="1153" w:right="0" w:hanging="279"/>
        <w:jc w:val="left"/>
        <w:rPr>
          <w:sz w:val="24"/>
        </w:rPr>
      </w:pPr>
      <w:r>
        <w:rPr>
          <w:spacing w:val="-2"/>
          <w:sz w:val="24"/>
        </w:rPr>
        <w:t>Mapendekezo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11"/>
          <w:pgSz w:w="11910" w:h="16840"/>
          <w:pgMar w:header="0" w:footer="1101" w:top="0" w:bottom="1300" w:left="566" w:right="566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234"/>
      </w:pPr>
      <w:r>
        <w:rPr/>
        <w:t>Ushahidi</w:t>
      </w:r>
      <w:r>
        <w:rPr>
          <w:spacing w:val="-1"/>
        </w:rPr>
        <w:t> </w:t>
      </w:r>
      <w:r>
        <w:rPr/>
        <w:t>wa</w:t>
      </w:r>
      <w:r>
        <w:rPr>
          <w:spacing w:val="-3"/>
        </w:rPr>
        <w:t> </w:t>
      </w:r>
      <w:r>
        <w:rPr/>
        <w:t>Ukaguzi</w:t>
      </w:r>
      <w:r>
        <w:rPr>
          <w:spacing w:val="-1"/>
        </w:rPr>
        <w:t> </w:t>
      </w:r>
      <w:r>
        <w:rPr/>
        <w:t>wa</w:t>
      </w:r>
      <w:r>
        <w:rPr>
          <w:spacing w:val="1"/>
        </w:rPr>
        <w:t> </w:t>
      </w:r>
      <w:r>
        <w:rPr>
          <w:spacing w:val="-2"/>
        </w:rPr>
        <w:t>Ujifunzaji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2430"/>
        <w:gridCol w:w="4142"/>
        <w:gridCol w:w="1441"/>
      </w:tblGrid>
      <w:tr>
        <w:trPr>
          <w:trHeight w:val="635" w:hRule="atLeast"/>
        </w:trPr>
        <w:tc>
          <w:tcPr>
            <w:tcW w:w="1712" w:type="dxa"/>
            <w:shd w:val="clear" w:color="auto" w:fill="00AF50"/>
          </w:tcPr>
          <w:p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430" w:type="dxa"/>
            <w:shd w:val="clear" w:color="auto" w:fill="00AF50"/>
          </w:tcPr>
          <w:p>
            <w:pPr>
              <w:pStyle w:val="TableParagraph"/>
              <w:spacing w:line="275" w:lineRule="exact"/>
              <w:ind w:left="62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4142" w:type="dxa"/>
            <w:shd w:val="clear" w:color="auto" w:fill="00AF50"/>
          </w:tcPr>
          <w:p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441" w:type="dxa"/>
            <w:shd w:val="clear" w:color="auto" w:fill="00AF50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952" w:hRule="atLeast"/>
        </w:trPr>
        <w:tc>
          <w:tcPr>
            <w:tcW w:w="1712" w:type="dxa"/>
            <w:vMerge w:val="restart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Ujifunzaji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maendeleo</w:t>
            </w: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wanashiriki kikamilifu katika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shauku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hamu katika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michezo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vitendo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katika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 husikiliza, huuliza maswali na kutoa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mawazo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kujiamini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wakati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 shughuli za kujifunza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9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hufanya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kushirikiana katika vikundi vidogo vidogo au jozi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13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huchunguz</w:t>
            </w:r>
            <w:r>
              <w:rPr>
                <w:sz w:val="24"/>
              </w:rPr>
              <w:t>a 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kuendeleza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 msingi kupitia michezo iliyo na mpangilio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michezo ya kujitegemea.</w:t>
            </w: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Watoto hushiriki katika aina mbali mbali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michezo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iliyopangwa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isiyo </w:t>
            </w:r>
            <w:r>
              <w:rPr>
                <w:spacing w:val="-2"/>
                <w:sz w:val="24"/>
              </w:rPr>
              <w:t>pangwa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Watoto hutumia fikra kwa umakini, ubunifu, ushirikiano, na </w:t>
            </w:r>
            <w:r>
              <w:rPr>
                <w:sz w:val="24"/>
              </w:rPr>
              <w:t>mawasiliano katika shughuli zao za michezo.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00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Watoto huonesha ujuzi wa awali wa kuandika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kuhesabu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kupitia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shughuli za michezo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368"/>
              <w:rPr>
                <w:sz w:val="24"/>
              </w:rPr>
            </w:pPr>
            <w:r>
              <w:rPr>
                <w:sz w:val="24"/>
              </w:rPr>
              <w:t>3. Watoto hujihisi wako salama, kuthaminiwa, na kujumuishwa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katika mazingira ya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Mazingira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kujifunza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 rafiki, </w:t>
            </w:r>
            <w:r>
              <w:rPr>
                <w:spacing w:val="-2"/>
                <w:sz w:val="24"/>
              </w:rPr>
              <w:t>salama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yenye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kuvutia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 huonesha kujiamini na kujitegemea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siku.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hushirikiana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vyema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wenzao na watu wazima, wakionesha heshima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huruma.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4. Watoto wanakuza ujuzi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mawasiliano na lugha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 husikiliza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umakini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kufuata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maelekezo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2"/>
                <w:sz w:val="24"/>
              </w:rPr>
              <w:t> urahisi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huelezea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mahitaji,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mawazo,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hisia </w:t>
            </w:r>
            <w:r>
              <w:rPr>
                <w:spacing w:val="-4"/>
                <w:sz w:val="24"/>
              </w:rPr>
              <w:t>zao.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huelezea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mahitaji,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mawazo,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hisia </w:t>
            </w:r>
            <w:r>
              <w:rPr>
                <w:spacing w:val="-4"/>
                <w:sz w:val="24"/>
              </w:rPr>
              <w:t>zao.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63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2430"/>
        <w:gridCol w:w="4142"/>
        <w:gridCol w:w="1441"/>
      </w:tblGrid>
      <w:tr>
        <w:trPr>
          <w:trHeight w:val="636" w:hRule="atLeast"/>
        </w:trPr>
        <w:tc>
          <w:tcPr>
            <w:tcW w:w="1712" w:type="dxa"/>
            <w:shd w:val="clear" w:color="auto" w:fill="00AF50"/>
          </w:tcPr>
          <w:p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430" w:type="dxa"/>
            <w:shd w:val="clear" w:color="auto" w:fill="00AF50"/>
          </w:tcPr>
          <w:p>
            <w:pPr>
              <w:pStyle w:val="TableParagraph"/>
              <w:spacing w:line="275" w:lineRule="exact"/>
              <w:ind w:left="62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4142" w:type="dxa"/>
            <w:shd w:val="clear" w:color="auto" w:fill="00AF50"/>
          </w:tcPr>
          <w:p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441" w:type="dxa"/>
            <w:shd w:val="clear" w:color="auto" w:fill="00AF50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633" w:hRule="atLeast"/>
        </w:trPr>
        <w:tc>
          <w:tcPr>
            <w:tcW w:w="171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kusimulia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hadithi,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nyimbo na </w:t>
            </w:r>
            <w:r>
              <w:rPr>
                <w:spacing w:val="-2"/>
                <w:sz w:val="24"/>
              </w:rPr>
              <w:t>methali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319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wanakuza ujuzi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matendo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harakati za kimwili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shughuli </w:t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spacing w:line="310" w:lineRule="atLeast" w:before="9"/>
              <w:ind w:left="106" w:right="166"/>
              <w:rPr>
                <w:sz w:val="24"/>
              </w:rPr>
            </w:pPr>
            <w:r>
              <w:rPr>
                <w:sz w:val="24"/>
              </w:rPr>
              <w:t>matendo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harakati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kimwili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kama vile kukimbia, kuruka na kukwea.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hutumia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ujuzi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ambao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unahusisha</w:t>
            </w:r>
          </w:p>
          <w:p>
            <w:pPr>
              <w:pStyle w:val="TableParagraph"/>
              <w:spacing w:line="310" w:lineRule="atLeast" w:before="9"/>
              <w:ind w:left="106"/>
              <w:rPr>
                <w:sz w:val="24"/>
              </w:rPr>
            </w:pPr>
            <w:r>
              <w:rPr>
                <w:sz w:val="24"/>
              </w:rPr>
              <w:t>akili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mwili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vile kuchora, kukata na kushona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huonesha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ufahamu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usalama binafsi na tabia za kujitunza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6. Watoto hushiriki katika ubunifu na shughuli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kujielez</w:t>
            </w:r>
            <w:r>
              <w:rPr>
                <w:sz w:val="24"/>
              </w:rPr>
              <w:t>a</w:t>
            </w:r>
          </w:p>
        </w:tc>
        <w:tc>
          <w:tcPr>
            <w:tcW w:w="4142" w:type="dxa"/>
          </w:tcPr>
          <w:p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huchunguza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kujieleza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kupitia shughuli za sanaa na ubunifu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5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hutumia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nyenzo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mbali mbali kutengeneza kazi za sanaa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michezo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kuigiza na kubuni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0" w:firstLine="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Watoto hukuza hisia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ufahamu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husimamia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ipasavyo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katika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mazingira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tofauti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tabs>
                <w:tab w:pos="543" w:val="left" w:leader="none"/>
                <w:tab w:pos="1661" w:val="left" w:leader="none"/>
                <w:tab w:pos="2405" w:val="left" w:leader="none"/>
                <w:tab w:pos="3203" w:val="left" w:leader="none"/>
                <w:tab w:pos="3815" w:val="left" w:leader="none"/>
              </w:tabs>
              <w:spacing w:line="276" w:lineRule="auto" w:before="1"/>
              <w:ind w:left="106" w:right="100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hubadilishana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zamu,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kushiriki, </w:t>
            </w:r>
            <w:r>
              <w:rPr>
                <w:spacing w:val="-5"/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kuonesha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upole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katika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kazi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kikundi.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hujenga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uhusiano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mzuri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kwa</w:t>
            </w:r>
          </w:p>
          <w:p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wenzao.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3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8. Walimu wanaonesha weledi katika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mwenedo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z w:val="24"/>
              </w:rPr>
              <w:t>o wa kimaadili.</w:t>
            </w: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Kuzingatia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miongozo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maadili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 viwango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taaluma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vinavyosaidia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ujifunzaji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watoto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Kuheshimu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haki,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utu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mazingira mbali mbali ya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asili wanayotokea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Kushiriki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maendeleo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endelevu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taaluma ili kuimarisha mbinu za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kujifunzia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viwango vya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maadili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8284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Daraja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Jumla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566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649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3361054</wp:posOffset>
                </wp:positionH>
                <wp:positionV relativeFrom="paragraph">
                  <wp:posOffset>159205</wp:posOffset>
                </wp:positionV>
                <wp:extent cx="43180" cy="76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4.649994pt;margin-top:12.53585pt;width:3.36pt;height:.600010pt;mso-position-horizontal-relative:page;mso-position-vertical-relative:paragraph;z-index:1573478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Ufafanuzi</w:t>
      </w:r>
      <w:r>
        <w:rPr>
          <w:spacing w:val="-2"/>
        </w:rPr>
        <w:t> </w:t>
      </w:r>
      <w:r>
        <w:rPr/>
        <w:t>wa</w:t>
      </w:r>
      <w:r>
        <w:rPr>
          <w:spacing w:val="-2"/>
        </w:rPr>
        <w:t> </w:t>
      </w:r>
      <w:r>
        <w:rPr/>
        <w:t>alama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Mapendekezo</w:t>
      </w:r>
      <w:r>
        <w:rPr>
          <w:b w:val="0"/>
          <w:spacing w:val="-2"/>
        </w:rPr>
        <w:t>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914400</wp:posOffset>
            </wp:positionH>
            <wp:positionV relativeFrom="paragraph">
              <wp:posOffset>175730</wp:posOffset>
            </wp:positionV>
            <wp:extent cx="5694715" cy="2802350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715" cy="280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1101" w:top="0" w:bottom="13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2923158</wp:posOffset>
              </wp:positionH>
              <wp:positionV relativeFrom="page">
                <wp:posOffset>9896178</wp:posOffset>
              </wp:positionV>
              <wp:extent cx="171513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151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67" w:val="left" w:leader="none"/>
                            </w:tabs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]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ab/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Msingi</w:t>
                          </w:r>
                          <w:r>
                            <w:rPr>
                              <w:i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na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Sekondari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0.169998pt;margin-top:779.226624pt;width:135.050pt;height:15.5pt;mso-position-horizontal-relative:page;mso-position-vertical-relative:page;z-index:-16157184" type="#_x0000_t202" id="docshape1" filled="false" stroked="false">
              <v:textbox inset="0,0,0,0">
                <w:txbxContent>
                  <w:p>
                    <w:pPr>
                      <w:tabs>
                        <w:tab w:pos="567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[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]</w:t>
                    </w:r>
                    <w:r>
                      <w:rPr>
                        <w:rFonts w:ascii="Calibri"/>
                        <w:sz w:val="22"/>
                      </w:rPr>
                      <w:tab/>
                      <w:t>-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Msingi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na </w:t>
                    </w:r>
                    <w:r>
                      <w:rPr>
                        <w:i/>
                        <w:spacing w:val="-2"/>
                        <w:sz w:val="24"/>
                      </w:rPr>
                      <w:t>Sekondari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3288919</wp:posOffset>
              </wp:positionH>
              <wp:positionV relativeFrom="page">
                <wp:posOffset>9853506</wp:posOffset>
              </wp:positionV>
              <wp:extent cx="983615" cy="19685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836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[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]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-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Maandalizi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970001pt;margin-top:775.866638pt;width:77.45pt;height:15.5pt;mso-position-horizontal-relative:page;mso-position-vertical-relative:page;z-index:-16156672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[</w:t>
                    </w: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1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z w:val="22"/>
                      </w:rPr>
                      <w:t>]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- </w:t>
                    </w:r>
                    <w:r>
                      <w:rPr>
                        <w:i/>
                        <w:spacing w:val="-2"/>
                        <w:sz w:val="24"/>
                      </w:rPr>
                      <w:t>Maandalizi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1022" w:hanging="1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1995" w:hanging="148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2970" w:hanging="148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3946" w:hanging="148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4921" w:hanging="148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5897" w:hanging="148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6872" w:hanging="148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7848" w:hanging="148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8823" w:hanging="148"/>
      </w:pPr>
      <w:rPr>
        <w:rFonts w:hint="default"/>
        <w:lang w:val="zu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."/>
      <w:lvlJc w:val="left"/>
      <w:pPr>
        <w:ind w:left="1594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2517" w:hanging="488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34" w:hanging="488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352" w:hanging="488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269" w:hanging="488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6187" w:hanging="488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7104" w:hanging="488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8022" w:hanging="488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8939" w:hanging="488"/>
      </w:pPr>
      <w:rPr>
        <w:rFonts w:hint="default"/>
        <w:lang w:val="z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zu" w:eastAsia="en-US" w:bidi="ar-SA"/>
    </w:rPr>
  </w:style>
  <w:style w:styleId="Heading1" w:type="paragraph">
    <w:name w:val="Heading 1"/>
    <w:basedOn w:val="Normal"/>
    <w:uiPriority w:val="1"/>
    <w:qFormat/>
    <w:pPr>
      <w:ind w:left="8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zu" w:eastAsia="en-US" w:bidi="ar-SA"/>
    </w:rPr>
  </w:style>
  <w:style w:styleId="ListParagraph" w:type="paragraph">
    <w:name w:val="List Paragraph"/>
    <w:basedOn w:val="Normal"/>
    <w:uiPriority w:val="1"/>
    <w:qFormat/>
    <w:pPr>
      <w:ind w:left="1594" w:hanging="619"/>
    </w:pPr>
    <w:rPr>
      <w:rFonts w:ascii="Times New Roman" w:hAnsi="Times New Roman" w:eastAsia="Times New Roman" w:cs="Times New Roman"/>
      <w:lang w:val="z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z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</dc:creator>
  <dcterms:created xsi:type="dcterms:W3CDTF">2026-05-09T13:42:12Z</dcterms:created>
  <dcterms:modified xsi:type="dcterms:W3CDTF">2026-05-09T13:42:12Z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2026-05-09T00:00:00Z</vt:filetime>
  </property>
  <property fmtid="{D5CDD505-2E9C-101B-9397-08002B2CF9AE}" pid="6" name="Producer">
    <vt:lpwstr>Microsoft® Word 2021</vt:lpwstr>
  </property>
</Properties>
</file>